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C2CE4" w:rsidRPr="001F4D2B" w:rsidRDefault="006F7617" w:rsidP="004C3179">
      <w:pPr>
        <w:spacing w:after="0" w:line="240" w:lineRule="auto"/>
        <w:ind w:left="120"/>
        <w:jc w:val="center"/>
      </w:pPr>
      <w:bookmarkStart w:id="0" w:name="block-12012684"/>
      <w:r w:rsidRPr="001F4D2B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4C3179" w:rsidRPr="004C3179" w:rsidRDefault="006F7617" w:rsidP="004C3179">
      <w:pPr>
        <w:pStyle w:val="ae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 w:rsidRPr="001F4D2B">
        <w:rPr>
          <w:b/>
          <w:color w:val="000000"/>
          <w:sz w:val="28"/>
        </w:rPr>
        <w:t>‌</w:t>
      </w:r>
      <w:bookmarkStart w:id="1" w:name="ca8d2e90-56c6-4227-b989-cf591d15a380"/>
      <w:r w:rsidR="004C3179" w:rsidRPr="004C3179">
        <w:rPr>
          <w:rStyle w:val="10"/>
          <w:b w:val="0"/>
          <w:bCs w:val="0"/>
          <w:color w:val="000000"/>
        </w:rPr>
        <w:t xml:space="preserve"> </w:t>
      </w:r>
      <w:r w:rsidR="004C3179" w:rsidRPr="004C3179">
        <w:rPr>
          <w:rStyle w:val="placeholder"/>
          <w:rFonts w:eastAsiaTheme="majorEastAsia"/>
          <w:b/>
          <w:bCs/>
          <w:color w:val="000000"/>
          <w:sz w:val="28"/>
          <w:szCs w:val="28"/>
        </w:rPr>
        <w:t>Министерство образования Приморского края Администрация Кировского муниципального района Приморского края</w:t>
      </w:r>
      <w:r w:rsidR="004C3179" w:rsidRPr="004C3179">
        <w:rPr>
          <w:rStyle w:val="placeholder-mask"/>
          <w:rFonts w:eastAsiaTheme="majorEastAsia"/>
          <w:b/>
          <w:bCs/>
          <w:color w:val="000000"/>
          <w:sz w:val="28"/>
          <w:szCs w:val="28"/>
        </w:rPr>
        <w:t>‌</w:t>
      </w:r>
      <w:r w:rsidR="004C3179" w:rsidRPr="004C3179">
        <w:rPr>
          <w:rStyle w:val="af"/>
          <w:color w:val="000000"/>
          <w:sz w:val="28"/>
          <w:szCs w:val="28"/>
        </w:rPr>
        <w:t>‌</w:t>
      </w:r>
      <w:r w:rsidR="004C3179" w:rsidRPr="004C3179">
        <w:rPr>
          <w:rStyle w:val="af"/>
          <w:color w:val="333333"/>
          <w:sz w:val="28"/>
          <w:szCs w:val="28"/>
        </w:rPr>
        <w:t> </w:t>
      </w:r>
    </w:p>
    <w:p w:rsidR="004C3179" w:rsidRDefault="004C3179" w:rsidP="004C3179">
      <w:pPr>
        <w:pStyle w:val="ae"/>
        <w:spacing w:before="0" w:beforeAutospacing="0" w:after="0" w:afterAutospacing="0"/>
        <w:jc w:val="center"/>
        <w:rPr>
          <w:color w:val="333333"/>
          <w:sz w:val="21"/>
          <w:szCs w:val="21"/>
        </w:rPr>
      </w:pPr>
      <w:r w:rsidRPr="004C3179">
        <w:rPr>
          <w:rStyle w:val="placeholder-mask"/>
          <w:rFonts w:eastAsiaTheme="majorEastAsia"/>
          <w:b/>
          <w:bCs/>
          <w:color w:val="000000"/>
          <w:sz w:val="28"/>
          <w:szCs w:val="28"/>
          <w:shd w:val="clear" w:color="auto" w:fill="FFFFFF"/>
        </w:rPr>
        <w:t>‌</w:t>
      </w:r>
      <w:r w:rsidRPr="004C3179">
        <w:rPr>
          <w:rStyle w:val="placeholder"/>
          <w:rFonts w:eastAsiaTheme="majorEastAsia"/>
          <w:b/>
          <w:bCs/>
          <w:color w:val="000000"/>
          <w:sz w:val="28"/>
          <w:szCs w:val="28"/>
          <w:shd w:val="clear" w:color="auto" w:fill="FFFFFF"/>
        </w:rPr>
        <w:t xml:space="preserve">Муниципальное бюджетное общеобразовательное учреждение "Основная общеобразовательная школа с. </w:t>
      </w:r>
      <w:proofErr w:type="spellStart"/>
      <w:r w:rsidR="00E71520">
        <w:rPr>
          <w:rStyle w:val="placeholder"/>
          <w:rFonts w:eastAsiaTheme="majorEastAsia"/>
          <w:b/>
          <w:bCs/>
          <w:color w:val="000000"/>
          <w:sz w:val="28"/>
          <w:szCs w:val="28"/>
          <w:shd w:val="clear" w:color="auto" w:fill="FFFFFF"/>
        </w:rPr>
        <w:t>Рунов</w:t>
      </w:r>
      <w:r w:rsidRPr="004C3179">
        <w:rPr>
          <w:rStyle w:val="placeholder"/>
          <w:rFonts w:eastAsiaTheme="majorEastAsia"/>
          <w:b/>
          <w:bCs/>
          <w:color w:val="000000"/>
          <w:sz w:val="28"/>
          <w:szCs w:val="28"/>
          <w:shd w:val="clear" w:color="auto" w:fill="FFFFFF"/>
        </w:rPr>
        <w:t>ка</w:t>
      </w:r>
      <w:proofErr w:type="spellEnd"/>
      <w:r w:rsidRPr="004C3179">
        <w:rPr>
          <w:rStyle w:val="placeholder"/>
          <w:rFonts w:eastAsiaTheme="majorEastAsia"/>
          <w:b/>
          <w:bCs/>
          <w:color w:val="000000"/>
          <w:sz w:val="28"/>
          <w:szCs w:val="28"/>
          <w:shd w:val="clear" w:color="auto" w:fill="FFFFFF"/>
        </w:rPr>
        <w:t xml:space="preserve"> Кировского района Приморского края"</w:t>
      </w:r>
      <w:r w:rsidRPr="004C3179">
        <w:rPr>
          <w:rStyle w:val="placeholder-mask"/>
          <w:rFonts w:eastAsiaTheme="majorEastAsia"/>
          <w:b/>
          <w:bCs/>
          <w:color w:val="000000"/>
          <w:sz w:val="28"/>
          <w:szCs w:val="28"/>
          <w:shd w:val="clear" w:color="auto" w:fill="FFFFFF"/>
        </w:rPr>
        <w:t>‌</w:t>
      </w:r>
      <w:r w:rsidRPr="004C3179">
        <w:rPr>
          <w:color w:val="333333"/>
          <w:sz w:val="28"/>
          <w:szCs w:val="28"/>
        </w:rPr>
        <w:t>​</w:t>
      </w:r>
    </w:p>
    <w:p w:rsidR="004C3179" w:rsidRDefault="004C3179" w:rsidP="004C3179">
      <w:pPr>
        <w:pStyle w:val="ae"/>
        <w:spacing w:before="0" w:beforeAutospacing="0" w:after="0" w:afterAutospacing="0"/>
        <w:jc w:val="center"/>
        <w:rPr>
          <w:color w:val="333333"/>
          <w:sz w:val="21"/>
          <w:szCs w:val="21"/>
        </w:rPr>
      </w:pPr>
      <w:r>
        <w:rPr>
          <w:rStyle w:val="af"/>
          <w:color w:val="000000"/>
          <w:sz w:val="28"/>
          <w:szCs w:val="28"/>
        </w:rPr>
        <w:t xml:space="preserve">МБОУ "ООШ с. </w:t>
      </w:r>
      <w:proofErr w:type="spellStart"/>
      <w:r w:rsidR="00E71520">
        <w:rPr>
          <w:rStyle w:val="af"/>
          <w:color w:val="000000"/>
          <w:sz w:val="28"/>
          <w:szCs w:val="28"/>
        </w:rPr>
        <w:t>Руновка</w:t>
      </w:r>
      <w:proofErr w:type="spellEnd"/>
      <w:r>
        <w:rPr>
          <w:rStyle w:val="af"/>
          <w:color w:val="000000"/>
          <w:sz w:val="28"/>
          <w:szCs w:val="28"/>
        </w:rPr>
        <w:t>"</w:t>
      </w:r>
    </w:p>
    <w:bookmarkEnd w:id="1"/>
    <w:p w:rsidR="00FC2CE4" w:rsidRPr="001F4D2B" w:rsidRDefault="006F7617">
      <w:pPr>
        <w:spacing w:after="0" w:line="408" w:lineRule="auto"/>
        <w:ind w:left="120"/>
        <w:jc w:val="center"/>
      </w:pPr>
      <w:r w:rsidRPr="001F4D2B">
        <w:rPr>
          <w:rFonts w:ascii="Times New Roman" w:hAnsi="Times New Roman"/>
          <w:b/>
          <w:color w:val="000000"/>
          <w:sz w:val="28"/>
        </w:rPr>
        <w:t>‌‌</w:t>
      </w:r>
      <w:r w:rsidRPr="001F4D2B">
        <w:rPr>
          <w:rFonts w:ascii="Times New Roman" w:hAnsi="Times New Roman"/>
          <w:color w:val="000000"/>
          <w:sz w:val="28"/>
        </w:rPr>
        <w:t>​</w:t>
      </w:r>
    </w:p>
    <w:p w:rsidR="00FC2CE4" w:rsidRPr="001F4D2B" w:rsidRDefault="00FC2CE4" w:rsidP="001F4D2B">
      <w:pPr>
        <w:spacing w:after="0" w:line="408" w:lineRule="auto"/>
      </w:pPr>
    </w:p>
    <w:p w:rsidR="00FC2CE4" w:rsidRPr="001F4D2B" w:rsidRDefault="00FC2CE4" w:rsidP="004C3179">
      <w:pPr>
        <w:spacing w:after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8778D" w:rsidRPr="00E71520" w:rsidTr="0048778D">
        <w:tc>
          <w:tcPr>
            <w:tcW w:w="3114" w:type="dxa"/>
          </w:tcPr>
          <w:p w:rsidR="0048778D" w:rsidRPr="0048778D" w:rsidRDefault="0048778D" w:rsidP="0048778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877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48778D" w:rsidRPr="0048778D" w:rsidRDefault="00D25A16" w:rsidP="0048778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</w:t>
            </w:r>
          </w:p>
          <w:p w:rsidR="0048778D" w:rsidRPr="0048778D" w:rsidRDefault="00D25A16" w:rsidP="0048778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877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48778D" w:rsidRPr="004877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чителей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нач.кл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48778D" w:rsidRPr="0048778D" w:rsidRDefault="00E71520" w:rsidP="0048778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pict>
                <v:rect id="_x0000_i1025" style="width:467.75pt;height:.75pt" o:hrstd="t" o:hr="t" fillcolor="#a0a0a0" stroked="f"/>
              </w:pict>
            </w:r>
          </w:p>
          <w:p w:rsidR="0048778D" w:rsidRPr="0048778D" w:rsidRDefault="00E71520" w:rsidP="0048778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Фабрика</w:t>
            </w:r>
            <w:r w:rsidR="00D25A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Т.В.</w:t>
            </w:r>
          </w:p>
          <w:p w:rsidR="0048778D" w:rsidRPr="0048778D" w:rsidRDefault="0048778D" w:rsidP="0048778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877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от «30» августа 2023 г.</w:t>
            </w:r>
          </w:p>
          <w:p w:rsidR="0048778D" w:rsidRDefault="0048778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8778D" w:rsidRPr="0048778D" w:rsidRDefault="0048778D" w:rsidP="0048778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877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:rsidR="0048778D" w:rsidRPr="0048778D" w:rsidRDefault="00D25A16" w:rsidP="0048778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ЗД и УВР</w:t>
            </w:r>
          </w:p>
          <w:p w:rsidR="0048778D" w:rsidRPr="0048778D" w:rsidRDefault="00E71520" w:rsidP="0048778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pict>
                <v:rect id="_x0000_i1026" style="width:467.75pt;height:.75pt" o:hrstd="t" o:hr="t" fillcolor="#a0a0a0" stroked="f"/>
              </w:pict>
            </w:r>
          </w:p>
          <w:p w:rsidR="0048778D" w:rsidRPr="0048778D" w:rsidRDefault="00E71520" w:rsidP="0048778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Мингазова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НН</w:t>
            </w:r>
          </w:p>
          <w:p w:rsidR="0048778D" w:rsidRPr="0048778D" w:rsidRDefault="0048778D" w:rsidP="0048778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877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от «30» августа 2023 г.</w:t>
            </w:r>
          </w:p>
          <w:p w:rsidR="0048778D" w:rsidRDefault="0048778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8778D" w:rsidRPr="0048778D" w:rsidRDefault="0048778D" w:rsidP="0048778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877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УТВЕРЖДЕНО</w:t>
            </w:r>
          </w:p>
          <w:p w:rsidR="0048778D" w:rsidRPr="0048778D" w:rsidRDefault="00D25A16" w:rsidP="0048778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Директор ОУ</w:t>
            </w:r>
          </w:p>
          <w:p w:rsidR="0048778D" w:rsidRPr="0048778D" w:rsidRDefault="00E71520" w:rsidP="0048778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pict>
                <v:rect id="_x0000_i1027" style="width:467.75pt;height:.75pt" o:hrstd="t" o:hr="t" fillcolor="#a0a0a0" stroked="f"/>
              </w:pict>
            </w:r>
          </w:p>
          <w:p w:rsidR="0048778D" w:rsidRPr="0048778D" w:rsidRDefault="00E71520" w:rsidP="0048778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Черненко АД</w:t>
            </w:r>
          </w:p>
          <w:p w:rsidR="0048778D" w:rsidRPr="0048778D" w:rsidRDefault="0048778D" w:rsidP="0048778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877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53</w:t>
            </w:r>
            <w:r w:rsidRPr="004877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от «30» августа 2023 г.</w:t>
            </w:r>
          </w:p>
          <w:p w:rsidR="0048778D" w:rsidRDefault="0048778D" w:rsidP="0048778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C53FFE" w:rsidRPr="00E71520" w:rsidTr="000D4161">
        <w:tc>
          <w:tcPr>
            <w:tcW w:w="3114" w:type="dxa"/>
          </w:tcPr>
          <w:p w:rsidR="00C53FFE" w:rsidRPr="0040209D" w:rsidRDefault="00E71520" w:rsidP="004C317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E71520" w:rsidP="004C317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E71520" w:rsidP="0048778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C2CE4" w:rsidRPr="001F4D2B" w:rsidRDefault="00FC2CE4" w:rsidP="004C3179">
      <w:pPr>
        <w:spacing w:after="0"/>
      </w:pPr>
    </w:p>
    <w:p w:rsidR="00FC2CE4" w:rsidRPr="001F4D2B" w:rsidRDefault="00FC2CE4">
      <w:pPr>
        <w:spacing w:after="0"/>
        <w:ind w:left="120"/>
      </w:pPr>
    </w:p>
    <w:p w:rsidR="00FC2CE4" w:rsidRPr="001F4D2B" w:rsidRDefault="006F7617">
      <w:pPr>
        <w:spacing w:after="0" w:line="408" w:lineRule="auto"/>
        <w:ind w:left="120"/>
        <w:jc w:val="center"/>
      </w:pPr>
      <w:r w:rsidRPr="001F4D2B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C2CE4" w:rsidRPr="001F4D2B" w:rsidRDefault="006F7617">
      <w:pPr>
        <w:spacing w:after="0" w:line="408" w:lineRule="auto"/>
        <w:ind w:left="120"/>
        <w:jc w:val="center"/>
      </w:pPr>
      <w:r w:rsidRPr="001F4D2B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F4D2B">
        <w:rPr>
          <w:rFonts w:ascii="Times New Roman" w:hAnsi="Times New Roman"/>
          <w:color w:val="000000"/>
          <w:sz w:val="28"/>
        </w:rPr>
        <w:t xml:space="preserve"> 1654585)</w:t>
      </w:r>
    </w:p>
    <w:p w:rsidR="00FC2CE4" w:rsidRPr="001F4D2B" w:rsidRDefault="00FC2CE4">
      <w:pPr>
        <w:spacing w:after="0"/>
        <w:ind w:left="120"/>
        <w:jc w:val="center"/>
      </w:pPr>
    </w:p>
    <w:p w:rsidR="00FC2CE4" w:rsidRPr="001F4D2B" w:rsidRDefault="006F7617">
      <w:pPr>
        <w:spacing w:after="0" w:line="408" w:lineRule="auto"/>
        <w:ind w:left="120"/>
        <w:jc w:val="center"/>
      </w:pPr>
      <w:r w:rsidRPr="001F4D2B">
        <w:rPr>
          <w:rFonts w:ascii="Times New Roman" w:hAnsi="Times New Roman"/>
          <w:b/>
          <w:color w:val="000000"/>
          <w:sz w:val="28"/>
        </w:rPr>
        <w:t>учебного предмета «Технология»</w:t>
      </w:r>
    </w:p>
    <w:p w:rsidR="00FC2CE4" w:rsidRPr="001F4D2B" w:rsidRDefault="006F7617" w:rsidP="001F4D2B">
      <w:pPr>
        <w:spacing w:after="0" w:line="408" w:lineRule="auto"/>
        <w:ind w:left="120"/>
        <w:jc w:val="center"/>
      </w:pPr>
      <w:r w:rsidRPr="001F4D2B"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FC2CE4" w:rsidRDefault="00FC2CE4">
      <w:pPr>
        <w:spacing w:after="0"/>
        <w:ind w:left="120"/>
        <w:jc w:val="center"/>
      </w:pPr>
    </w:p>
    <w:p w:rsidR="004C3179" w:rsidRDefault="004C3179">
      <w:pPr>
        <w:spacing w:after="0"/>
        <w:ind w:left="120"/>
        <w:jc w:val="center"/>
      </w:pPr>
    </w:p>
    <w:p w:rsidR="004C3179" w:rsidRPr="004C3179" w:rsidRDefault="004C3179" w:rsidP="00E71520">
      <w:pPr>
        <w:spacing w:after="0"/>
        <w:ind w:left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</w:t>
      </w:r>
    </w:p>
    <w:p w:rsidR="00FC2CE4" w:rsidRPr="001F4D2B" w:rsidRDefault="00FC2CE4">
      <w:pPr>
        <w:spacing w:after="0"/>
        <w:ind w:left="120"/>
        <w:jc w:val="center"/>
      </w:pPr>
    </w:p>
    <w:p w:rsidR="00FC2CE4" w:rsidRPr="001F4D2B" w:rsidRDefault="00FC2CE4">
      <w:pPr>
        <w:spacing w:after="0"/>
        <w:ind w:left="120"/>
        <w:jc w:val="center"/>
      </w:pPr>
    </w:p>
    <w:p w:rsidR="00FC2CE4" w:rsidRPr="001F4D2B" w:rsidRDefault="00FC2CE4">
      <w:pPr>
        <w:spacing w:after="0"/>
        <w:ind w:left="120"/>
        <w:jc w:val="center"/>
      </w:pPr>
    </w:p>
    <w:p w:rsidR="00FC2CE4" w:rsidRPr="001F4D2B" w:rsidRDefault="00FC2CE4" w:rsidP="00D25A16">
      <w:pPr>
        <w:spacing w:after="0"/>
      </w:pPr>
    </w:p>
    <w:p w:rsidR="00D25A16" w:rsidRPr="00D25A16" w:rsidRDefault="006F7617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  <w:r w:rsidRPr="001F4D2B">
        <w:rPr>
          <w:rFonts w:ascii="Times New Roman" w:hAnsi="Times New Roman"/>
          <w:color w:val="000000"/>
          <w:sz w:val="28"/>
        </w:rPr>
        <w:t>​</w:t>
      </w:r>
      <w:bookmarkStart w:id="2" w:name="508ac55b-44c9-400c-838c-9af63dfa3fb2"/>
      <w:r w:rsidR="004C3179" w:rsidRPr="00D25A16">
        <w:rPr>
          <w:rFonts w:ascii="Times New Roman" w:hAnsi="Times New Roman"/>
          <w:color w:val="000000"/>
          <w:sz w:val="28"/>
        </w:rPr>
        <w:t xml:space="preserve">с. </w:t>
      </w:r>
      <w:bookmarkEnd w:id="2"/>
      <w:r w:rsidR="00E71520">
        <w:rPr>
          <w:rFonts w:ascii="Times New Roman" w:hAnsi="Times New Roman"/>
          <w:color w:val="000000"/>
          <w:sz w:val="28"/>
        </w:rPr>
        <w:t>Руновка</w:t>
      </w:r>
      <w:bookmarkStart w:id="3" w:name="_GoBack"/>
      <w:bookmarkEnd w:id="3"/>
    </w:p>
    <w:p w:rsidR="00FC2CE4" w:rsidRPr="00D25A16" w:rsidRDefault="006F7617">
      <w:pPr>
        <w:spacing w:after="0"/>
        <w:ind w:left="120"/>
        <w:jc w:val="center"/>
      </w:pPr>
      <w:r w:rsidRPr="00D25A16">
        <w:rPr>
          <w:rFonts w:ascii="Times New Roman" w:hAnsi="Times New Roman"/>
          <w:color w:val="000000"/>
          <w:sz w:val="28"/>
        </w:rPr>
        <w:t xml:space="preserve"> </w:t>
      </w:r>
      <w:bookmarkStart w:id="4" w:name="d20e1ab1-8771-4456-8e22-9864249693d4"/>
      <w:r w:rsidRPr="00D25A16">
        <w:rPr>
          <w:rFonts w:ascii="Times New Roman" w:hAnsi="Times New Roman"/>
          <w:color w:val="000000"/>
          <w:sz w:val="28"/>
        </w:rPr>
        <w:t>2023</w:t>
      </w:r>
      <w:bookmarkEnd w:id="4"/>
      <w:r w:rsidR="00D25A16">
        <w:rPr>
          <w:rFonts w:ascii="Times New Roman" w:hAnsi="Times New Roman"/>
          <w:color w:val="000000"/>
          <w:sz w:val="28"/>
        </w:rPr>
        <w:t xml:space="preserve"> год</w:t>
      </w:r>
    </w:p>
    <w:p w:rsidR="00FC2CE4" w:rsidRPr="001F4D2B" w:rsidRDefault="00FC2CE4">
      <w:pPr>
        <w:sectPr w:rsidR="00FC2CE4" w:rsidRPr="001F4D2B">
          <w:pgSz w:w="11906" w:h="16383"/>
          <w:pgMar w:top="1134" w:right="850" w:bottom="1134" w:left="1701" w:header="720" w:footer="720" w:gutter="0"/>
          <w:cols w:space="720"/>
        </w:sectPr>
      </w:pPr>
    </w:p>
    <w:p w:rsidR="00FC2CE4" w:rsidRPr="001F4D2B" w:rsidRDefault="006F7617" w:rsidP="00D25A16">
      <w:pPr>
        <w:spacing w:after="0" w:line="264" w:lineRule="auto"/>
        <w:jc w:val="both"/>
      </w:pPr>
      <w:bookmarkStart w:id="5" w:name="block-12012686"/>
      <w:bookmarkEnd w:id="0"/>
      <w:r w:rsidRPr="001F4D2B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color w:val="000000"/>
          <w:sz w:val="28"/>
        </w:rPr>
        <w:t>​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 xml:space="preserve">Программа по технологии направлена на решение системы задач: 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развитие гибкости и вариативности мышления, способностей к изобретательской деятельности;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lastRenderedPageBreak/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FC2CE4" w:rsidRDefault="006F7617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FC2CE4" w:rsidRPr="001F4D2B" w:rsidRDefault="006F7617">
      <w:pPr>
        <w:numPr>
          <w:ilvl w:val="0"/>
          <w:numId w:val="1"/>
        </w:numPr>
        <w:spacing w:after="0" w:line="264" w:lineRule="auto"/>
        <w:jc w:val="both"/>
      </w:pPr>
      <w:r w:rsidRPr="001F4D2B">
        <w:rPr>
          <w:rFonts w:ascii="Times New Roman" w:hAnsi="Times New Roman"/>
          <w:color w:val="000000"/>
          <w:sz w:val="28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FC2CE4" w:rsidRPr="001F4D2B" w:rsidRDefault="006F7617">
      <w:pPr>
        <w:numPr>
          <w:ilvl w:val="0"/>
          <w:numId w:val="1"/>
        </w:numPr>
        <w:spacing w:after="0" w:line="264" w:lineRule="auto"/>
        <w:jc w:val="both"/>
      </w:pPr>
      <w:r w:rsidRPr="001F4D2B">
        <w:rPr>
          <w:rFonts w:ascii="Times New Roman" w:hAnsi="Times New Roman"/>
          <w:color w:val="000000"/>
          <w:sz w:val="28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FC2CE4" w:rsidRPr="001F4D2B" w:rsidRDefault="006F7617">
      <w:pPr>
        <w:numPr>
          <w:ilvl w:val="0"/>
          <w:numId w:val="1"/>
        </w:numPr>
        <w:spacing w:after="0" w:line="264" w:lineRule="auto"/>
        <w:jc w:val="both"/>
      </w:pPr>
      <w:r w:rsidRPr="001F4D2B">
        <w:rPr>
          <w:rFonts w:ascii="Times New Roman" w:hAnsi="Times New Roman"/>
          <w:color w:val="000000"/>
          <w:sz w:val="28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 xml:space="preserve"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1F4D2B">
        <w:rPr>
          <w:rFonts w:ascii="Times New Roman" w:hAnsi="Times New Roman"/>
          <w:color w:val="000000"/>
          <w:sz w:val="28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‌</w:t>
      </w:r>
      <w:bookmarkStart w:id="6" w:name="6028649a-e0ac-451e-8172-b3f83139ddea"/>
      <w:r w:rsidRPr="001F4D2B">
        <w:rPr>
          <w:rFonts w:ascii="Times New Roman" w:hAnsi="Times New Roman"/>
          <w:color w:val="000000"/>
          <w:sz w:val="28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1F4D2B">
        <w:rPr>
          <w:rFonts w:ascii="Times New Roman" w:hAnsi="Times New Roman"/>
          <w:color w:val="000000"/>
          <w:sz w:val="28"/>
        </w:rPr>
        <w:t>‌‌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FC2CE4">
      <w:pPr>
        <w:sectPr w:rsidR="00FC2CE4" w:rsidRPr="001F4D2B">
          <w:pgSz w:w="11906" w:h="16383"/>
          <w:pgMar w:top="1134" w:right="850" w:bottom="1134" w:left="1701" w:header="720" w:footer="720" w:gutter="0"/>
          <w:cols w:space="720"/>
        </w:sectPr>
      </w:pPr>
    </w:p>
    <w:p w:rsidR="00FC2CE4" w:rsidRPr="001F4D2B" w:rsidRDefault="006F7617">
      <w:pPr>
        <w:spacing w:after="0" w:line="264" w:lineRule="auto"/>
        <w:ind w:left="120"/>
        <w:jc w:val="both"/>
      </w:pPr>
      <w:bookmarkStart w:id="7" w:name="block-12012685"/>
      <w:bookmarkEnd w:id="5"/>
      <w:r w:rsidRPr="001F4D2B">
        <w:rPr>
          <w:rFonts w:ascii="Times New Roman" w:hAnsi="Times New Roman"/>
          <w:b/>
          <w:color w:val="333333"/>
          <w:sz w:val="28"/>
        </w:rPr>
        <w:lastRenderedPageBreak/>
        <w:t>СОДЕРЖАНИЕ УЧЕБНОГО ПРЕДМЕТА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333333"/>
          <w:sz w:val="28"/>
        </w:rPr>
        <w:t>1 КЛАСС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Традиции и праздники народов России, ремёсла, обычаи.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1F4D2B">
        <w:rPr>
          <w:rFonts w:ascii="Times New Roman" w:hAnsi="Times New Roman"/>
          <w:color w:val="000000"/>
          <w:sz w:val="28"/>
        </w:rPr>
        <w:t>сминание</w:t>
      </w:r>
      <w:proofErr w:type="spellEnd"/>
      <w:r w:rsidRPr="001F4D2B">
        <w:rPr>
          <w:rFonts w:ascii="Times New Roman" w:hAnsi="Times New Roman"/>
          <w:color w:val="000000"/>
          <w:sz w:val="28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Использование дополнительных отделочных материалов.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Демонстрация учителем готовых материалов на информационных носителях.</w:t>
      </w:r>
    </w:p>
    <w:p w:rsidR="00FC2CE4" w:rsidRPr="004C3179" w:rsidRDefault="006F7617">
      <w:pPr>
        <w:spacing w:after="0" w:line="264" w:lineRule="auto"/>
        <w:ind w:firstLine="600"/>
        <w:jc w:val="both"/>
      </w:pPr>
      <w:r w:rsidRPr="004C3179">
        <w:rPr>
          <w:rFonts w:ascii="Times New Roman" w:hAnsi="Times New Roman"/>
          <w:color w:val="000000"/>
          <w:sz w:val="28"/>
        </w:rPr>
        <w:t>Информация. Виды информации.</w:t>
      </w:r>
    </w:p>
    <w:p w:rsidR="00FC2CE4" w:rsidRPr="004C3179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color w:val="000000"/>
          <w:sz w:val="28"/>
        </w:rPr>
        <w:t>УНИВЕРСАЛЬНЫЕ УЧЕБНЫЕ ДЕЙСТВИЯ (ПРОПЕДЕВТИЧЕСКИЙ УРОВЕНЬ)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1F4D2B">
        <w:rPr>
          <w:rFonts w:ascii="Times New Roman" w:hAnsi="Times New Roman"/>
          <w:color w:val="000000"/>
          <w:sz w:val="28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воспринимать и использовать предложенную инструкцию (устную, графическую);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воспринимать информацию (представленную в объяснении учителя или в учебнике), использовать её в работе;</w:t>
      </w:r>
    </w:p>
    <w:p w:rsidR="00FC2CE4" w:rsidRPr="004C3179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 xml:space="preserve">понимать и анализировать простейшую знаково-символическую информацию </w:t>
      </w:r>
      <w:r w:rsidRPr="004C3179">
        <w:rPr>
          <w:rFonts w:ascii="Times New Roman" w:hAnsi="Times New Roman"/>
          <w:color w:val="000000"/>
          <w:sz w:val="28"/>
        </w:rPr>
        <w:t>(схема, рисунок) и строить работу в соответствии с ней.</w:t>
      </w:r>
    </w:p>
    <w:p w:rsidR="00FC2CE4" w:rsidRPr="004C3179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строить несложные высказывания, сообщения в устной форме (по содержанию изученных тем).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принимать и удерживать в процессе деятельности предложенную учебную задачу;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lastRenderedPageBreak/>
        <w:t>выполнять несложные действия контроля и оценки по предложенным критериям.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1F4D2B">
        <w:rPr>
          <w:rFonts w:ascii="Times New Roman" w:hAnsi="Times New Roman"/>
          <w:color w:val="000000"/>
          <w:sz w:val="28"/>
        </w:rPr>
        <w:t>: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2 КЛАСС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1F4D2B">
        <w:rPr>
          <w:rFonts w:ascii="Times New Roman" w:hAnsi="Times New Roman"/>
          <w:color w:val="000000"/>
          <w:sz w:val="28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1F4D2B">
        <w:rPr>
          <w:rFonts w:ascii="Times New Roman" w:hAnsi="Times New Roman"/>
          <w:color w:val="000000"/>
          <w:sz w:val="28"/>
        </w:rPr>
        <w:t>биговка</w:t>
      </w:r>
      <w:proofErr w:type="spellEnd"/>
      <w:r w:rsidRPr="001F4D2B">
        <w:rPr>
          <w:rFonts w:ascii="Times New Roman" w:hAnsi="Times New Roman"/>
          <w:color w:val="000000"/>
          <w:sz w:val="28"/>
        </w:rPr>
        <w:t>. Подвижное соединение деталей на проволоку, толстую нитку.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</w:t>
      </w:r>
      <w:r w:rsidRPr="004C3179">
        <w:rPr>
          <w:rFonts w:ascii="Times New Roman" w:hAnsi="Times New Roman"/>
          <w:color w:val="000000"/>
          <w:sz w:val="28"/>
        </w:rPr>
        <w:t xml:space="preserve">Лекало. Разметка с помощью лекала (простейшей выкройки). </w:t>
      </w:r>
      <w:r w:rsidRPr="001F4D2B">
        <w:rPr>
          <w:rFonts w:ascii="Times New Roman" w:hAnsi="Times New Roman"/>
          <w:color w:val="000000"/>
          <w:sz w:val="28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Использование дополнительных материалов (например, проволока, пряжа, бусины и другие).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lastRenderedPageBreak/>
        <w:t>Демонстрация учителем готовых материалов на информационных носителях.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Поиск информации. Интернет как источник информации.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выполнять работу в соответствии с образцом, инструкцией, устной или письменной;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выполнять действия анализа и синтеза, сравнения, группировки с учётом указанных критериев;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строить рассуждения, делать умозаключения, проверять их в практической работе;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воспроизводить порядок действий при решении учебной (практической) задачи;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осуществлять решение простых задач в умственной и материализованной форме.</w:t>
      </w: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получать информацию из учебника и других дидактических материалов, использовать её в работе;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lastRenderedPageBreak/>
        <w:t>понимать и принимать учебную задачу;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организовывать свою деятельность;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понимать предлагаемый план действий, действовать по плану;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планировать работу;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выполнять действия контроля и оценки;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воспринимать советы, оценку учителя и других обучающихся, стараться учитывать их в работе.</w:t>
      </w: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1F4D2B">
        <w:rPr>
          <w:rFonts w:ascii="Times New Roman" w:hAnsi="Times New Roman"/>
          <w:color w:val="000000"/>
          <w:sz w:val="28"/>
        </w:rPr>
        <w:t>: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3 КЛАСС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</w:t>
      </w:r>
      <w:r w:rsidRPr="001F4D2B">
        <w:rPr>
          <w:rFonts w:ascii="Times New Roman" w:hAnsi="Times New Roman"/>
          <w:color w:val="000000"/>
          <w:sz w:val="28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 w:rsidRPr="004C3179">
        <w:rPr>
          <w:rFonts w:ascii="Times New Roman" w:hAnsi="Times New Roman"/>
          <w:color w:val="000000"/>
          <w:sz w:val="28"/>
        </w:rPr>
        <w:t xml:space="preserve">Рицовка. Изготовление объёмных изделий из развёрток. </w:t>
      </w:r>
      <w:r w:rsidRPr="001F4D2B">
        <w:rPr>
          <w:rFonts w:ascii="Times New Roman" w:hAnsi="Times New Roman"/>
          <w:color w:val="000000"/>
          <w:sz w:val="28"/>
        </w:rPr>
        <w:t>Преобразование развёрток несложных форм.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Выполнение рицовки на картоне с помощью канцелярского ножа, выполнение отверстий шилом.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Использование дополнительных материалов. Комбинирование разных материалов в одном изделии.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1F4D2B">
        <w:rPr>
          <w:rFonts w:ascii="Times New Roman" w:hAnsi="Times New Roman"/>
          <w:color w:val="000000"/>
          <w:sz w:val="28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1F4D2B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1F4D2B">
        <w:rPr>
          <w:rFonts w:ascii="Times New Roman" w:hAnsi="Times New Roman"/>
          <w:color w:val="000000"/>
          <w:sz w:val="28"/>
        </w:rPr>
        <w:t xml:space="preserve"> или другим.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lastRenderedPageBreak/>
        <w:t>определять способы доработки конструкций с учётом предложенных условий;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читать и воспроизводить простой чертёж (эскиз) развёртки изделия;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восстанавливать нарушенную последовательность выполнения изделия.</w:t>
      </w: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строить монологическое высказывание, владеть диалогической формой коммуникации;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описывать предметы рукотворного мира, оценивать их достоинства;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формулировать собственное мнение, аргументировать выбор вариантов и способов выполнения задания.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принимать и сохранять учебную задачу, осуществлять поиск средств для её решения;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проявлять волевую саморегуляцию при выполнении задания.</w:t>
      </w: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1F4D2B">
        <w:rPr>
          <w:rFonts w:ascii="Times New Roman" w:hAnsi="Times New Roman"/>
          <w:color w:val="000000"/>
          <w:sz w:val="28"/>
        </w:rPr>
        <w:t>: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выполнять роли лидера, подчинённого, соблюдать равноправие и дружелюбие;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осуществлять взаимопомощь, проявлять ответственность при выполнении своей части работы.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4 КЛАСС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Профессии, связанные с опасностями (пожарные, космонавты, химики и другие).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1F4D2B">
        <w:rPr>
          <w:rFonts w:ascii="Times New Roman" w:hAnsi="Times New Roman"/>
          <w:color w:val="000000"/>
          <w:sz w:val="28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Комбинированное использование разных материалов.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Современные требования к техническим устройствам (экологичность, безопасность, эргономичность и другие).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lastRenderedPageBreak/>
        <w:t>Информационно-коммуникативные технологии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Работа с доступной информацией в Интернете и на цифровых носителях информации.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1F4D2B">
        <w:rPr>
          <w:rFonts w:ascii="Times New Roman" w:hAnsi="Times New Roman"/>
          <w:color w:val="000000"/>
          <w:sz w:val="28"/>
        </w:rPr>
        <w:t xml:space="preserve"> или другой.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анализировать конструкции предложенных образцов изделий;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решать простые задачи на преобразование конструкции;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осуществлять поиск дополнительной информации по тематике творческих и проектных работ;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использовать рисунки из ресурса компьютера в оформлении изделий и другое;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FC2CE4" w:rsidRPr="001F4D2B" w:rsidRDefault="00FC2CE4">
      <w:pPr>
        <w:spacing w:after="0" w:line="264" w:lineRule="auto"/>
        <w:ind w:left="120"/>
        <w:jc w:val="both"/>
      </w:pP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понимать и принимать учебную задачу, самостоятельно определять цели учебно-познавательной деятельности;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проявлять волевую саморегуляцию при выполнении задания.</w:t>
      </w: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1F4D2B">
        <w:rPr>
          <w:rFonts w:ascii="Times New Roman" w:hAnsi="Times New Roman"/>
          <w:color w:val="000000"/>
          <w:sz w:val="28"/>
        </w:rPr>
        <w:t>: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FC2CE4" w:rsidRPr="001F4D2B" w:rsidRDefault="006F7617">
      <w:pPr>
        <w:spacing w:after="0" w:line="264" w:lineRule="auto"/>
        <w:ind w:left="120"/>
        <w:jc w:val="both"/>
      </w:pPr>
      <w:r w:rsidRPr="001F4D2B">
        <w:rPr>
          <w:rFonts w:ascii="Times New Roman" w:hAnsi="Times New Roman"/>
          <w:b/>
          <w:color w:val="333333"/>
          <w:sz w:val="28"/>
        </w:rPr>
        <w:t>​</w:t>
      </w:r>
    </w:p>
    <w:p w:rsidR="00FC2CE4" w:rsidRPr="001F4D2B" w:rsidRDefault="006F7617">
      <w:pPr>
        <w:spacing w:after="0" w:line="264" w:lineRule="auto"/>
        <w:ind w:firstLine="600"/>
        <w:jc w:val="both"/>
      </w:pPr>
      <w:r w:rsidRPr="001F4D2B">
        <w:rPr>
          <w:rFonts w:ascii="Times New Roman" w:hAnsi="Times New Roman"/>
          <w:b/>
          <w:color w:val="333333"/>
          <w:sz w:val="28"/>
        </w:rPr>
        <w:t>​</w:t>
      </w:r>
    </w:p>
    <w:p w:rsidR="00FC2CE4" w:rsidRPr="001F4D2B" w:rsidRDefault="00FC2CE4">
      <w:pPr>
        <w:sectPr w:rsidR="00FC2CE4" w:rsidRPr="001F4D2B">
          <w:pgSz w:w="11906" w:h="16383"/>
          <w:pgMar w:top="1134" w:right="850" w:bottom="1134" w:left="1701" w:header="720" w:footer="720" w:gutter="0"/>
          <w:cols w:space="720"/>
        </w:sectPr>
      </w:pPr>
    </w:p>
    <w:p w:rsidR="00FC2CE4" w:rsidRPr="001F4D2B" w:rsidRDefault="006F7617">
      <w:pPr>
        <w:spacing w:after="0"/>
        <w:ind w:left="120"/>
      </w:pPr>
      <w:bookmarkStart w:id="8" w:name="block-12012687"/>
      <w:bookmarkEnd w:id="7"/>
      <w:r w:rsidRPr="001F4D2B">
        <w:rPr>
          <w:rFonts w:ascii="Times New Roman" w:hAnsi="Times New Roman"/>
          <w:color w:val="000000"/>
          <w:sz w:val="28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FC2CE4" w:rsidRPr="001F4D2B" w:rsidRDefault="00FC2CE4">
      <w:pPr>
        <w:spacing w:after="0"/>
        <w:ind w:left="120"/>
      </w:pPr>
    </w:p>
    <w:p w:rsidR="00FC2CE4" w:rsidRPr="001F4D2B" w:rsidRDefault="00FC2CE4">
      <w:pPr>
        <w:spacing w:after="0"/>
        <w:ind w:left="120"/>
      </w:pPr>
      <w:bookmarkStart w:id="9" w:name="_Toc143620888"/>
      <w:bookmarkEnd w:id="9"/>
    </w:p>
    <w:p w:rsidR="00FC2CE4" w:rsidRPr="001F4D2B" w:rsidRDefault="006F7617">
      <w:pPr>
        <w:spacing w:after="0"/>
        <w:ind w:left="120"/>
      </w:pPr>
      <w:r w:rsidRPr="001F4D2B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FC2CE4" w:rsidRPr="001F4D2B" w:rsidRDefault="00FC2CE4">
      <w:pPr>
        <w:spacing w:after="0"/>
        <w:ind w:left="120"/>
      </w:pPr>
      <w:bookmarkStart w:id="10" w:name="_Toc143620889"/>
      <w:bookmarkEnd w:id="10"/>
    </w:p>
    <w:p w:rsidR="00FC2CE4" w:rsidRPr="001F4D2B" w:rsidRDefault="00FC2CE4">
      <w:pPr>
        <w:spacing w:after="0"/>
        <w:ind w:left="120"/>
      </w:pPr>
    </w:p>
    <w:p w:rsidR="00FC2CE4" w:rsidRPr="001F4D2B" w:rsidRDefault="006F7617">
      <w:pPr>
        <w:spacing w:after="0"/>
        <w:ind w:left="120"/>
      </w:pPr>
      <w:r w:rsidRPr="001F4D2B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C2CE4" w:rsidRPr="001F4D2B" w:rsidRDefault="00FC2CE4">
      <w:pPr>
        <w:spacing w:after="0" w:line="257" w:lineRule="auto"/>
        <w:ind w:left="120"/>
        <w:jc w:val="both"/>
      </w:pPr>
    </w:p>
    <w:p w:rsidR="00FC2CE4" w:rsidRPr="001F4D2B" w:rsidRDefault="006F7617">
      <w:pPr>
        <w:spacing w:after="0" w:line="257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FC2CE4" w:rsidRPr="001F4D2B" w:rsidRDefault="006F7617">
      <w:pPr>
        <w:spacing w:after="0" w:line="257" w:lineRule="auto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сравнивать группы объектов (изделий), выделять в них общее и различия;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FC2CE4" w:rsidRPr="001F4D2B" w:rsidRDefault="006F7617">
      <w:pPr>
        <w:spacing w:after="0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FC2CE4" w:rsidRPr="001F4D2B" w:rsidRDefault="00FC2CE4">
      <w:pPr>
        <w:spacing w:after="0"/>
        <w:ind w:left="120"/>
        <w:jc w:val="both"/>
      </w:pPr>
    </w:p>
    <w:p w:rsidR="00FC2CE4" w:rsidRPr="001F4D2B" w:rsidRDefault="006F7617">
      <w:pPr>
        <w:spacing w:after="0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объяснять последовательность совершаемых действий при создании изделия.</w:t>
      </w:r>
    </w:p>
    <w:p w:rsidR="00FC2CE4" w:rsidRPr="001F4D2B" w:rsidRDefault="00FC2CE4">
      <w:pPr>
        <w:spacing w:after="0"/>
        <w:ind w:left="120"/>
        <w:jc w:val="both"/>
      </w:pPr>
    </w:p>
    <w:p w:rsidR="00FC2CE4" w:rsidRPr="001F4D2B" w:rsidRDefault="006F7617">
      <w:pPr>
        <w:spacing w:after="0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выполнять правила безопасности труда при выполнении работы;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планировать работу, соотносить свои действия с поставленной целью;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проявлять волевую саморегуляцию при выполнении работы.</w:t>
      </w:r>
    </w:p>
    <w:p w:rsidR="00FC2CE4" w:rsidRPr="001F4D2B" w:rsidRDefault="00FC2CE4">
      <w:pPr>
        <w:spacing w:after="0"/>
        <w:ind w:left="120"/>
        <w:jc w:val="both"/>
      </w:pPr>
    </w:p>
    <w:p w:rsidR="00FC2CE4" w:rsidRPr="001F4D2B" w:rsidRDefault="006F7617">
      <w:pPr>
        <w:spacing w:after="0"/>
        <w:ind w:left="120"/>
        <w:jc w:val="both"/>
      </w:pPr>
      <w:r w:rsidRPr="001F4D2B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FC2CE4" w:rsidRPr="001F4D2B" w:rsidRDefault="00FC2CE4">
      <w:pPr>
        <w:spacing w:after="0"/>
        <w:ind w:left="120"/>
      </w:pPr>
      <w:bookmarkStart w:id="11" w:name="_Toc143620890"/>
      <w:bookmarkStart w:id="12" w:name="_Toc134720971"/>
      <w:bookmarkEnd w:id="11"/>
      <w:bookmarkEnd w:id="12"/>
    </w:p>
    <w:p w:rsidR="00FC2CE4" w:rsidRPr="001F4D2B" w:rsidRDefault="00FC2CE4">
      <w:pPr>
        <w:spacing w:after="0"/>
        <w:ind w:left="120"/>
      </w:pPr>
    </w:p>
    <w:p w:rsidR="00FC2CE4" w:rsidRPr="001F4D2B" w:rsidRDefault="006F7617">
      <w:pPr>
        <w:spacing w:after="0"/>
        <w:ind w:left="120"/>
      </w:pPr>
      <w:r w:rsidRPr="001F4D2B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C2CE4" w:rsidRPr="001F4D2B" w:rsidRDefault="00FC2CE4">
      <w:pPr>
        <w:spacing w:after="0"/>
        <w:ind w:left="120"/>
      </w:pPr>
    </w:p>
    <w:p w:rsidR="00FC2CE4" w:rsidRPr="001F4D2B" w:rsidRDefault="006F7617">
      <w:pPr>
        <w:spacing w:after="0"/>
        <w:ind w:left="120"/>
        <w:jc w:val="both"/>
      </w:pPr>
      <w:r w:rsidRPr="001F4D2B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1F4D2B">
        <w:rPr>
          <w:rFonts w:ascii="Times New Roman" w:hAnsi="Times New Roman"/>
          <w:b/>
          <w:i/>
          <w:color w:val="000000"/>
          <w:sz w:val="28"/>
        </w:rPr>
        <w:t>в 1 классе</w:t>
      </w:r>
      <w:r w:rsidRPr="001F4D2B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1F4D2B">
        <w:rPr>
          <w:rFonts w:ascii="Times New Roman" w:hAnsi="Times New Roman"/>
          <w:color w:val="000000"/>
          <w:sz w:val="28"/>
        </w:rPr>
        <w:t>сминание</w:t>
      </w:r>
      <w:proofErr w:type="spellEnd"/>
      <w:r w:rsidRPr="001F4D2B">
        <w:rPr>
          <w:rFonts w:ascii="Times New Roman" w:hAnsi="Times New Roman"/>
          <w:color w:val="000000"/>
          <w:sz w:val="28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оформлять изделия строчкой прямого стежка;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lastRenderedPageBreak/>
        <w:t>выполнять задания с опорой на готовый план;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различать материалы и инструменты по их назначению;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1F4D2B">
        <w:rPr>
          <w:rFonts w:ascii="Times New Roman" w:hAnsi="Times New Roman"/>
          <w:color w:val="000000"/>
          <w:sz w:val="28"/>
        </w:rPr>
        <w:t>сминанием</w:t>
      </w:r>
      <w:proofErr w:type="spellEnd"/>
      <w:r w:rsidRPr="001F4D2B">
        <w:rPr>
          <w:rFonts w:ascii="Times New Roman" w:hAnsi="Times New Roman"/>
          <w:color w:val="000000"/>
          <w:sz w:val="28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использовать для сушки плоских изделий пресс;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различать разборные и неразборные конструкции несложных изделий;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выполнять несложные коллективные работы проектного характера.</w:t>
      </w:r>
    </w:p>
    <w:p w:rsidR="00FC2CE4" w:rsidRPr="001F4D2B" w:rsidRDefault="00FC2CE4">
      <w:pPr>
        <w:spacing w:after="0"/>
        <w:ind w:left="120"/>
        <w:jc w:val="both"/>
      </w:pPr>
    </w:p>
    <w:p w:rsidR="00FC2CE4" w:rsidRPr="001F4D2B" w:rsidRDefault="006F7617">
      <w:pPr>
        <w:spacing w:after="0"/>
        <w:ind w:left="120"/>
        <w:jc w:val="both"/>
      </w:pPr>
      <w:r w:rsidRPr="001F4D2B"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 w:rsidRPr="001F4D2B">
        <w:rPr>
          <w:rFonts w:ascii="Times New Roman" w:hAnsi="Times New Roman"/>
          <w:b/>
          <w:i/>
          <w:color w:val="000000"/>
          <w:sz w:val="28"/>
        </w:rPr>
        <w:t>во 2 классе</w:t>
      </w:r>
      <w:r w:rsidRPr="001F4D2B">
        <w:rPr>
          <w:rFonts w:ascii="Times New Roman" w:hAnsi="Times New Roman"/>
          <w:i/>
          <w:color w:val="000000"/>
          <w:sz w:val="28"/>
        </w:rPr>
        <w:t xml:space="preserve"> </w:t>
      </w:r>
      <w:r w:rsidRPr="001F4D2B">
        <w:rPr>
          <w:rFonts w:ascii="Times New Roman" w:hAnsi="Times New Roman"/>
          <w:color w:val="000000"/>
          <w:sz w:val="28"/>
        </w:rPr>
        <w:t>обучающийся получит следующие предметные результаты по отдельным темам программы по технологии: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выполнять задания по самостоятельно составленному плану;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FC2CE4" w:rsidRPr="004C3179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</w:r>
      <w:r w:rsidRPr="004C3179">
        <w:rPr>
          <w:rFonts w:ascii="Times New Roman" w:hAnsi="Times New Roman"/>
          <w:color w:val="000000"/>
          <w:sz w:val="28"/>
        </w:rPr>
        <w:t>(технологическую) карту;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 xml:space="preserve">выполнять </w:t>
      </w:r>
      <w:proofErr w:type="spellStart"/>
      <w:r w:rsidRPr="001F4D2B">
        <w:rPr>
          <w:rFonts w:ascii="Times New Roman" w:hAnsi="Times New Roman"/>
          <w:color w:val="000000"/>
          <w:sz w:val="28"/>
        </w:rPr>
        <w:t>биговку</w:t>
      </w:r>
      <w:proofErr w:type="spellEnd"/>
      <w:r w:rsidRPr="001F4D2B">
        <w:rPr>
          <w:rFonts w:ascii="Times New Roman" w:hAnsi="Times New Roman"/>
          <w:color w:val="000000"/>
          <w:sz w:val="28"/>
        </w:rPr>
        <w:t>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оформлять изделия и соединять детали освоенными ручными строчками;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lastRenderedPageBreak/>
        <w:t>отличать макет от модели, строить трёхмерный макет из готовой развёртки;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модели, простейшему чертежу или эскизу;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решать несложные конструкторско-технологические задачи;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делать выбор, какое мнение принять – своё или другое, высказанное в ходе обсуждения;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выполнять работу в малых группах, осуществлять сотрудничество;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называть профессии людей, работающих в сфере обслуживания.</w:t>
      </w:r>
    </w:p>
    <w:p w:rsidR="00FC2CE4" w:rsidRPr="001F4D2B" w:rsidRDefault="00FC2CE4">
      <w:pPr>
        <w:spacing w:after="0"/>
        <w:ind w:left="120"/>
        <w:jc w:val="both"/>
      </w:pPr>
    </w:p>
    <w:p w:rsidR="00FC2CE4" w:rsidRPr="001F4D2B" w:rsidRDefault="006F7617">
      <w:pPr>
        <w:spacing w:after="0"/>
        <w:ind w:left="120"/>
        <w:jc w:val="both"/>
      </w:pPr>
      <w:r w:rsidRPr="001F4D2B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1F4D2B">
        <w:rPr>
          <w:rFonts w:ascii="Times New Roman" w:hAnsi="Times New Roman"/>
          <w:b/>
          <w:i/>
          <w:color w:val="000000"/>
          <w:sz w:val="28"/>
        </w:rPr>
        <w:t>в 3 классе</w:t>
      </w:r>
      <w:r w:rsidRPr="001F4D2B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понимать смысл понятий «чертёж развёртки», «канцелярский нож», «шило», «искусственный материал»;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узнавать и называть линии чертежа (осевая и центровая);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безопасно пользоваться канцелярским ножом, шилом;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выполнять рицовку;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выполнять соединение деталей и отделку изделия освоенными ручными строчками;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изменять конструкцию изделия по заданным условиям;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выбирать способ соединения и соединительный материал в зависимости от требований конструкции;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выполнять основные правила безопасной работы на компьютере;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FC2CE4" w:rsidRPr="001F4D2B" w:rsidRDefault="00FC2CE4">
      <w:pPr>
        <w:spacing w:after="0"/>
        <w:ind w:left="120"/>
        <w:jc w:val="both"/>
      </w:pPr>
    </w:p>
    <w:p w:rsidR="00FC2CE4" w:rsidRPr="001F4D2B" w:rsidRDefault="006F7617">
      <w:pPr>
        <w:spacing w:after="0"/>
        <w:ind w:left="120"/>
        <w:jc w:val="both"/>
      </w:pPr>
      <w:r w:rsidRPr="001F4D2B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1F4D2B">
        <w:rPr>
          <w:rFonts w:ascii="Times New Roman" w:hAnsi="Times New Roman"/>
          <w:b/>
          <w:i/>
          <w:color w:val="000000"/>
          <w:sz w:val="28"/>
        </w:rPr>
        <w:t>в 4 классе</w:t>
      </w:r>
      <w:r w:rsidRPr="001F4D2B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1F4D2B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1F4D2B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1F4D2B">
        <w:rPr>
          <w:rFonts w:ascii="Times New Roman" w:hAnsi="Times New Roman"/>
          <w:color w:val="000000"/>
          <w:sz w:val="28"/>
        </w:rPr>
        <w:t>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FC2CE4" w:rsidRPr="001F4D2B" w:rsidRDefault="006F7617">
      <w:pPr>
        <w:spacing w:after="0"/>
        <w:ind w:firstLine="600"/>
        <w:jc w:val="both"/>
      </w:pPr>
      <w:r w:rsidRPr="001F4D2B">
        <w:rPr>
          <w:rFonts w:ascii="Times New Roman" w:hAnsi="Times New Roman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FC2CE4" w:rsidRDefault="006F761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FC2CE4" w:rsidRDefault="00FC2CE4">
      <w:pPr>
        <w:sectPr w:rsidR="00FC2CE4">
          <w:pgSz w:w="11906" w:h="16383"/>
          <w:pgMar w:top="1134" w:right="850" w:bottom="1134" w:left="1701" w:header="720" w:footer="720" w:gutter="0"/>
          <w:cols w:space="720"/>
        </w:sectPr>
      </w:pPr>
    </w:p>
    <w:p w:rsidR="00FC2CE4" w:rsidRDefault="006F7617">
      <w:pPr>
        <w:spacing w:after="0"/>
        <w:ind w:left="120"/>
      </w:pPr>
      <w:bookmarkStart w:id="13" w:name="block-1201268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C2CE4" w:rsidRDefault="006F76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2085"/>
        <w:gridCol w:w="2164"/>
        <w:gridCol w:w="3623"/>
      </w:tblGrid>
      <w:tr w:rsidR="00FC2CE4">
        <w:trPr>
          <w:trHeight w:val="144"/>
          <w:tblCellSpacing w:w="20" w:type="nil"/>
        </w:trPr>
        <w:tc>
          <w:tcPr>
            <w:tcW w:w="6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6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CE4" w:rsidRDefault="00FC2C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CE4" w:rsidRDefault="00FC2CE4"/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CE4" w:rsidRDefault="00FC2CE4"/>
        </w:tc>
      </w:tr>
      <w:tr w:rsidR="00FC2CE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Природное и техническое окружение человека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Природные материалы. Свойства. Технологии обработки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Пластические массы. Свойства. Технология обработки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Изделие. Основа и детали изделия. Понятие «технология»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Получение различных форм деталей изделия из пластилина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FC2CE4" w:rsidRDefault="00FC2CE4"/>
        </w:tc>
      </w:tr>
    </w:tbl>
    <w:p w:rsidR="00FC2CE4" w:rsidRDefault="00FC2CE4">
      <w:pPr>
        <w:sectPr w:rsidR="00FC2C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2CE4" w:rsidRDefault="006F76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2069"/>
        <w:gridCol w:w="2153"/>
        <w:gridCol w:w="3594"/>
      </w:tblGrid>
      <w:tr w:rsidR="00FC2CE4">
        <w:trPr>
          <w:trHeight w:val="144"/>
          <w:tblCellSpacing w:w="20" w:type="nil"/>
        </w:trPr>
        <w:tc>
          <w:tcPr>
            <w:tcW w:w="6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5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CE4" w:rsidRDefault="00FC2C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CE4" w:rsidRDefault="00FC2CE4"/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CE4" w:rsidRDefault="00FC2CE4"/>
        </w:tc>
      </w:tr>
      <w:tr w:rsidR="00FC2CE4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 первом классе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proofErr w:type="spellStart"/>
            <w:r w:rsidRPr="001F4D2B"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 w:rsidRPr="001F4D2B">
              <w:rPr>
                <w:rFonts w:ascii="Times New Roman" w:hAnsi="Times New Roman"/>
                <w:color w:val="000000"/>
                <w:sz w:val="24"/>
              </w:rPr>
              <w:t>. Сгибание тонкого картона и плотных видов бумаги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Машины на службе у человека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Натуральные ткани. Основные свойства натуральных тканей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FC2CE4" w:rsidRDefault="00FC2CE4"/>
        </w:tc>
      </w:tr>
    </w:tbl>
    <w:p w:rsidR="00FC2CE4" w:rsidRDefault="00FC2CE4">
      <w:pPr>
        <w:sectPr w:rsidR="00FC2C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2CE4" w:rsidRDefault="006F76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2069"/>
        <w:gridCol w:w="2153"/>
        <w:gridCol w:w="3594"/>
      </w:tblGrid>
      <w:tr w:rsidR="00FC2CE4">
        <w:trPr>
          <w:trHeight w:val="144"/>
          <w:tblCellSpacing w:w="20" w:type="nil"/>
        </w:trPr>
        <w:tc>
          <w:tcPr>
            <w:tcW w:w="6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5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CE4" w:rsidRDefault="00FC2C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CE4" w:rsidRDefault="00FC2CE4"/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CE4" w:rsidRDefault="00FC2CE4"/>
        </w:tc>
      </w:tr>
      <w:tr w:rsidR="00FC2CE4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во втором классе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</w:t>
            </w:r>
            <w:proofErr w:type="spellStart"/>
            <w:r w:rsidRPr="001F4D2B">
              <w:rPr>
                <w:rFonts w:ascii="Times New Roman" w:hAnsi="Times New Roman"/>
                <w:color w:val="000000"/>
                <w:sz w:val="24"/>
              </w:rPr>
              <w:t>Гофрокартон</w:t>
            </w:r>
            <w:proofErr w:type="spellEnd"/>
            <w:r w:rsidRPr="001F4D2B">
              <w:rPr>
                <w:rFonts w:ascii="Times New Roman" w:hAnsi="Times New Roman"/>
                <w:color w:val="000000"/>
                <w:sz w:val="24"/>
              </w:rPr>
              <w:t>. Его строение свойства, сферы использования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FC2CE4" w:rsidRDefault="00FC2CE4"/>
        </w:tc>
      </w:tr>
    </w:tbl>
    <w:p w:rsidR="00FC2CE4" w:rsidRDefault="00FC2CE4">
      <w:pPr>
        <w:sectPr w:rsidR="00FC2C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2CE4" w:rsidRDefault="006F76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2004"/>
        <w:gridCol w:w="2109"/>
        <w:gridCol w:w="3479"/>
      </w:tblGrid>
      <w:tr w:rsidR="00FC2CE4">
        <w:trPr>
          <w:trHeight w:val="144"/>
          <w:tblCellSpacing w:w="20" w:type="nil"/>
        </w:trPr>
        <w:tc>
          <w:tcPr>
            <w:tcW w:w="6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4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CE4" w:rsidRDefault="00FC2C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CE4" w:rsidRDefault="00FC2CE4"/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CE4" w:rsidRDefault="00FC2CE4"/>
        </w:tc>
      </w:tr>
      <w:tr w:rsidR="00FC2CE4">
        <w:trPr>
          <w:trHeight w:val="144"/>
          <w:tblCellSpacing w:w="20" w:type="nil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Повторение и обобщение изученного в третьем классе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Интерьеры разных времен. Декор интерьера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История одежды и текстильных материалов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Подвижные способы соединения деталей усложненных конструкций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FC2CE4" w:rsidRDefault="00FC2CE4"/>
        </w:tc>
      </w:tr>
    </w:tbl>
    <w:p w:rsidR="00FC2CE4" w:rsidRDefault="00FC2CE4">
      <w:pPr>
        <w:sectPr w:rsidR="00FC2C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2CE4" w:rsidRDefault="00FC2CE4">
      <w:pPr>
        <w:sectPr w:rsidR="00FC2C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2CE4" w:rsidRDefault="006F7617">
      <w:pPr>
        <w:spacing w:after="0"/>
        <w:ind w:left="120"/>
      </w:pPr>
      <w:bookmarkStart w:id="14" w:name="block-1201268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C2CE4" w:rsidRDefault="006F76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850"/>
        <w:gridCol w:w="2002"/>
        <w:gridCol w:w="1472"/>
        <w:gridCol w:w="2380"/>
      </w:tblGrid>
      <w:tr w:rsidR="00FC2CE4">
        <w:trPr>
          <w:trHeight w:val="144"/>
          <w:tblCellSpacing w:w="20" w:type="nil"/>
        </w:trPr>
        <w:tc>
          <w:tcPr>
            <w:tcW w:w="5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CE4" w:rsidRDefault="00FC2C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CE4" w:rsidRDefault="00FC2CE4"/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CE4" w:rsidRDefault="00FC2C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CE4" w:rsidRDefault="00FC2CE4"/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Мир вокруг нас (природный и рукотворный)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Техника на службе человека (в воздухе, на земле и на воде)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Природа и творчество. Природные материалы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Сбор листьев и способы их засушивания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Семена разных растений. Составление композиций из семян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Понятие «композиция». Центровая композиция. Точечное наклеивание </w:t>
            </w:r>
            <w:r w:rsidRPr="001F4D2B">
              <w:rPr>
                <w:rFonts w:ascii="Times New Roman" w:hAnsi="Times New Roman"/>
                <w:color w:val="000000"/>
                <w:sz w:val="24"/>
              </w:rPr>
              <w:lastRenderedPageBreak/>
              <w:t>листьев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Материалы для лепки (пластилин, пластические массы)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Изделие. Основа и детали </w:t>
            </w:r>
            <w:proofErr w:type="spellStart"/>
            <w:proofErr w:type="gramStart"/>
            <w:r w:rsidRPr="001F4D2B">
              <w:rPr>
                <w:rFonts w:ascii="Times New Roman" w:hAnsi="Times New Roman"/>
                <w:color w:val="000000"/>
                <w:sz w:val="24"/>
              </w:rPr>
              <w:t>изделия.Понятие</w:t>
            </w:r>
            <w:proofErr w:type="spellEnd"/>
            <w:proofErr w:type="gramEnd"/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«технология»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1F4D2B">
              <w:rPr>
                <w:rFonts w:ascii="Times New Roman" w:hAnsi="Times New Roman"/>
                <w:color w:val="000000"/>
                <w:sz w:val="24"/>
              </w:rPr>
              <w:t>оставление композиций из несложной сложенной детали)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Приемы резания ножницами по прямой, </w:t>
            </w:r>
            <w:r w:rsidRPr="001F4D2B">
              <w:rPr>
                <w:rFonts w:ascii="Times New Roman" w:hAnsi="Times New Roman"/>
                <w:color w:val="000000"/>
                <w:sz w:val="24"/>
              </w:rPr>
              <w:lastRenderedPageBreak/>
              <w:t>кривой и ломаной линиям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Преобразование правильных форм в неправильные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Изготовление деталей по шаблону из тонкого картона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Строчка прямого стежка, ее варианты – перевивы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CE4" w:rsidRDefault="00FC2CE4"/>
        </w:tc>
      </w:tr>
    </w:tbl>
    <w:p w:rsidR="00FC2CE4" w:rsidRDefault="00FC2CE4">
      <w:pPr>
        <w:sectPr w:rsidR="00FC2C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2CE4" w:rsidRDefault="006F76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812"/>
        <w:gridCol w:w="1977"/>
        <w:gridCol w:w="1451"/>
        <w:gridCol w:w="2352"/>
      </w:tblGrid>
      <w:tr w:rsidR="00FC2CE4">
        <w:trPr>
          <w:trHeight w:val="144"/>
          <w:tblCellSpacing w:w="20" w:type="nil"/>
        </w:trPr>
        <w:tc>
          <w:tcPr>
            <w:tcW w:w="5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CE4" w:rsidRDefault="00FC2C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CE4" w:rsidRDefault="00FC2CE4"/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CE4" w:rsidRDefault="00FC2C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CE4" w:rsidRDefault="00FC2CE4"/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 первом классе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цвет в композиции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proofErr w:type="spellStart"/>
            <w:r w:rsidRPr="001F4D2B"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Конструирование складной открытки со вставкой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Технология и технологические операции </w:t>
            </w:r>
            <w:r w:rsidRPr="001F4D2B">
              <w:rPr>
                <w:rFonts w:ascii="Times New Roman" w:hAnsi="Times New Roman"/>
                <w:color w:val="000000"/>
                <w:sz w:val="24"/>
              </w:rPr>
              <w:lastRenderedPageBreak/>
              <w:t>ручной обработки материалов (общее представление)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полос бумаги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полос бумаги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Подвижное соединение деталей </w:t>
            </w:r>
            <w:proofErr w:type="spellStart"/>
            <w:r w:rsidRPr="001F4D2B">
              <w:rPr>
                <w:rFonts w:ascii="Times New Roman" w:hAnsi="Times New Roman"/>
                <w:color w:val="000000"/>
                <w:sz w:val="24"/>
              </w:rPr>
              <w:t>шарнирна</w:t>
            </w:r>
            <w:proofErr w:type="spellEnd"/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проволоку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Шарнирный механизм по типу игрушки-</w:t>
            </w:r>
            <w:proofErr w:type="spellStart"/>
            <w:r w:rsidRPr="001F4D2B">
              <w:rPr>
                <w:rFonts w:ascii="Times New Roman" w:hAnsi="Times New Roman"/>
                <w:color w:val="000000"/>
                <w:sz w:val="24"/>
              </w:rPr>
              <w:lastRenderedPageBreak/>
              <w:t>дергунчик</w:t>
            </w:r>
            <w:proofErr w:type="spellEnd"/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«Щелевой замок» - способ разъемного соединения деталей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 (пропеллер)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Транспорт и машины специального назначения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Натуральные ткани, трикотажное полотно, нетканые материалы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стежка. Назначение. </w:t>
            </w:r>
            <w:proofErr w:type="spellStart"/>
            <w:r w:rsidRPr="001F4D2B">
              <w:rPr>
                <w:rFonts w:ascii="Times New Roman" w:hAnsi="Times New Roman"/>
                <w:color w:val="000000"/>
                <w:sz w:val="24"/>
              </w:rPr>
              <w:t>Безузелковое</w:t>
            </w:r>
            <w:proofErr w:type="spellEnd"/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закрепление нитки на ткани. Зашивания разреза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CE4" w:rsidRDefault="00FC2CE4"/>
        </w:tc>
      </w:tr>
    </w:tbl>
    <w:p w:rsidR="00FC2CE4" w:rsidRDefault="00FC2CE4">
      <w:pPr>
        <w:sectPr w:rsidR="00FC2C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2CE4" w:rsidRDefault="006F76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886"/>
        <w:gridCol w:w="2028"/>
        <w:gridCol w:w="1494"/>
        <w:gridCol w:w="2408"/>
      </w:tblGrid>
      <w:tr w:rsidR="00FC2CE4">
        <w:trPr>
          <w:trHeight w:val="144"/>
          <w:tblCellSpacing w:w="20" w:type="nil"/>
        </w:trPr>
        <w:tc>
          <w:tcPr>
            <w:tcW w:w="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CE4" w:rsidRDefault="00FC2C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CE4" w:rsidRDefault="00FC2CE4"/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CE4" w:rsidRDefault="00FC2C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CE4" w:rsidRDefault="00FC2CE4"/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во втором классе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</w:t>
            </w:r>
            <w:proofErr w:type="spellStart"/>
            <w:r w:rsidRPr="001F4D2B">
              <w:rPr>
                <w:rFonts w:ascii="Times New Roman" w:hAnsi="Times New Roman"/>
                <w:color w:val="000000"/>
                <w:sz w:val="24"/>
              </w:rPr>
              <w:t>Гофрокартон</w:t>
            </w:r>
            <w:proofErr w:type="spellEnd"/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. Его строение свойства, </w:t>
            </w:r>
            <w:r w:rsidRPr="001F4D2B">
              <w:rPr>
                <w:rFonts w:ascii="Times New Roman" w:hAnsi="Times New Roman"/>
                <w:color w:val="000000"/>
                <w:sz w:val="24"/>
              </w:rPr>
              <w:lastRenderedPageBreak/>
              <w:t>сферы использования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[Оклеивание деталей коробки с крышкой]]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Конструирование и изготовление </w:t>
            </w:r>
            <w:r w:rsidRPr="001F4D2B">
              <w:rPr>
                <w:rFonts w:ascii="Times New Roman" w:hAnsi="Times New Roman"/>
                <w:color w:val="000000"/>
                <w:sz w:val="24"/>
              </w:rPr>
              <w:lastRenderedPageBreak/>
              <w:t>изделия (из нетканого полотна) с отделкой пуговицей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игрушки-марионетки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Механизм устойчивого равновесия (кукла-неваляшка)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Конструирование игрушки из носка или перчатки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CE4" w:rsidRDefault="00FC2CE4"/>
        </w:tc>
      </w:tr>
    </w:tbl>
    <w:p w:rsidR="00FC2CE4" w:rsidRDefault="00FC2CE4">
      <w:pPr>
        <w:sectPr w:rsidR="00FC2C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2CE4" w:rsidRDefault="006F76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850"/>
        <w:gridCol w:w="2002"/>
        <w:gridCol w:w="1472"/>
        <w:gridCol w:w="2380"/>
      </w:tblGrid>
      <w:tr w:rsidR="00FC2CE4">
        <w:trPr>
          <w:trHeight w:val="144"/>
          <w:tblCellSpacing w:w="20" w:type="nil"/>
        </w:trPr>
        <w:tc>
          <w:tcPr>
            <w:tcW w:w="5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CE4" w:rsidRDefault="00FC2C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CE4" w:rsidRDefault="00FC2CE4"/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CE4" w:rsidRDefault="00FC2C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CE4" w:rsidRDefault="00FC2C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CE4" w:rsidRDefault="00FC2CE4"/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Повторение и обобщение изученного в третьем классе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Проектное задание по истории развития техники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Конструирование робота. Преобразование конструкции робота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Конструирование альбома (например, альбом класса)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Построение развертки с помощью линейки и циркуля (пирамида)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Декор интерьера. Художественная техника декупаж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Способ драпировки тканей. </w:t>
            </w:r>
            <w:r w:rsidRPr="001F4D2B">
              <w:rPr>
                <w:rFonts w:ascii="Times New Roman" w:hAnsi="Times New Roman"/>
                <w:color w:val="000000"/>
                <w:sz w:val="24"/>
              </w:rPr>
              <w:lastRenderedPageBreak/>
              <w:t>Исторический костюм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Строчка крестообразного стежка. Строчка петлеобразного </w:t>
            </w:r>
            <w:proofErr w:type="spellStart"/>
            <w:proofErr w:type="gramStart"/>
            <w:r w:rsidRPr="001F4D2B">
              <w:rPr>
                <w:rFonts w:ascii="Times New Roman" w:hAnsi="Times New Roman"/>
                <w:color w:val="000000"/>
                <w:sz w:val="24"/>
              </w:rPr>
              <w:t>стежка.Аксессуары</w:t>
            </w:r>
            <w:proofErr w:type="spellEnd"/>
            <w:proofErr w:type="gramEnd"/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в одежде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FC2CE4" w:rsidRDefault="00FC2CE4">
            <w:pPr>
              <w:spacing w:after="0"/>
              <w:ind w:left="135"/>
            </w:pPr>
          </w:p>
        </w:tc>
      </w:tr>
      <w:tr w:rsidR="00FC2C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CE4" w:rsidRPr="001F4D2B" w:rsidRDefault="006F7617">
            <w:pPr>
              <w:spacing w:after="0"/>
              <w:ind w:left="135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 w:rsidRPr="001F4D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C2CE4" w:rsidRDefault="006F7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CE4" w:rsidRDefault="00FC2CE4"/>
        </w:tc>
      </w:tr>
    </w:tbl>
    <w:p w:rsidR="00FC2CE4" w:rsidRDefault="00FC2CE4">
      <w:pPr>
        <w:sectPr w:rsidR="00FC2C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2CE4" w:rsidRDefault="00FC2CE4">
      <w:pPr>
        <w:sectPr w:rsidR="00FC2C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2CE4" w:rsidRDefault="006F7617">
      <w:pPr>
        <w:spacing w:after="0"/>
        <w:ind w:left="120"/>
      </w:pPr>
      <w:bookmarkStart w:id="15" w:name="block-12012689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C2CE4" w:rsidRDefault="006F761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C2CE4" w:rsidRPr="004C3179" w:rsidRDefault="006F7617">
      <w:pPr>
        <w:spacing w:after="0" w:line="480" w:lineRule="auto"/>
        <w:ind w:left="120"/>
      </w:pPr>
      <w:r w:rsidRPr="001F4D2B">
        <w:rPr>
          <w:rFonts w:ascii="Times New Roman" w:hAnsi="Times New Roman"/>
          <w:color w:val="000000"/>
          <w:sz w:val="28"/>
        </w:rPr>
        <w:t>​‌• Технология (в 2 частях), 3 класс/ Малышева Н.А., Общество с ограниченной ответственностью «ДРОФА»; Акционерное общество «Издательство «Просвещение»</w:t>
      </w:r>
      <w:r w:rsidRPr="001F4D2B">
        <w:rPr>
          <w:sz w:val="28"/>
        </w:rPr>
        <w:br/>
      </w:r>
      <w:r w:rsidRPr="001F4D2B">
        <w:rPr>
          <w:rFonts w:ascii="Times New Roman" w:hAnsi="Times New Roman"/>
          <w:color w:val="000000"/>
          <w:sz w:val="28"/>
        </w:rPr>
        <w:t xml:space="preserve"> • Технология (в 2 частях), 4 класс/ Часть 1: Малышева Н.А.; Часть 2: Масленикова О.Н., Общество с ограниченной ответственностью «ДРОФА»; Акционерное общество «Издательство «Просвещение»</w:t>
      </w:r>
      <w:r w:rsidRPr="001F4D2B">
        <w:rPr>
          <w:sz w:val="28"/>
        </w:rPr>
        <w:br/>
      </w:r>
      <w:bookmarkStart w:id="16" w:name="fd2563da-70e6-4a8e-9eef-1431331cf80c"/>
      <w:r w:rsidRPr="001F4D2B">
        <w:rPr>
          <w:rFonts w:ascii="Times New Roman" w:hAnsi="Times New Roman"/>
          <w:color w:val="000000"/>
          <w:sz w:val="28"/>
        </w:rPr>
        <w:t xml:space="preserve"> • Технология, 1 класс/ Малышева Н.А., Общество с ограниченной ответственностью </w:t>
      </w:r>
      <w:r w:rsidRPr="004C3179">
        <w:rPr>
          <w:rFonts w:ascii="Times New Roman" w:hAnsi="Times New Roman"/>
          <w:color w:val="000000"/>
          <w:sz w:val="28"/>
        </w:rPr>
        <w:t>«ДРОФА»; Акционерное общество «Издательство «Просвещение»</w:t>
      </w:r>
      <w:bookmarkEnd w:id="16"/>
      <w:r w:rsidRPr="004C3179">
        <w:rPr>
          <w:rFonts w:ascii="Times New Roman" w:hAnsi="Times New Roman"/>
          <w:color w:val="000000"/>
          <w:sz w:val="28"/>
        </w:rPr>
        <w:t>‌​</w:t>
      </w:r>
    </w:p>
    <w:p w:rsidR="00FC2CE4" w:rsidRPr="001F4D2B" w:rsidRDefault="006F7617">
      <w:pPr>
        <w:spacing w:after="0" w:line="480" w:lineRule="auto"/>
        <w:ind w:left="120"/>
      </w:pPr>
      <w:r w:rsidRPr="001F4D2B">
        <w:rPr>
          <w:rFonts w:ascii="Times New Roman" w:hAnsi="Times New Roman"/>
          <w:color w:val="000000"/>
          <w:sz w:val="28"/>
        </w:rPr>
        <w:t>​‌‌</w:t>
      </w:r>
    </w:p>
    <w:p w:rsidR="00FC2CE4" w:rsidRPr="001F4D2B" w:rsidRDefault="006F7617">
      <w:pPr>
        <w:spacing w:after="0"/>
        <w:ind w:left="120"/>
      </w:pPr>
      <w:r w:rsidRPr="001F4D2B">
        <w:rPr>
          <w:rFonts w:ascii="Times New Roman" w:hAnsi="Times New Roman"/>
          <w:color w:val="000000"/>
          <w:sz w:val="28"/>
        </w:rPr>
        <w:t>​</w:t>
      </w:r>
    </w:p>
    <w:p w:rsidR="00FC2CE4" w:rsidRPr="001F4D2B" w:rsidRDefault="006F7617">
      <w:pPr>
        <w:spacing w:after="0" w:line="480" w:lineRule="auto"/>
        <w:ind w:left="120"/>
      </w:pPr>
      <w:r w:rsidRPr="001F4D2B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C2CE4" w:rsidRPr="001F4D2B" w:rsidRDefault="006F7617">
      <w:pPr>
        <w:spacing w:after="0" w:line="480" w:lineRule="auto"/>
        <w:ind w:left="120"/>
      </w:pPr>
      <w:r w:rsidRPr="001F4D2B">
        <w:rPr>
          <w:rFonts w:ascii="Times New Roman" w:hAnsi="Times New Roman"/>
          <w:color w:val="000000"/>
          <w:sz w:val="28"/>
        </w:rPr>
        <w:t>​‌</w:t>
      </w:r>
      <w:bookmarkStart w:id="17" w:name="0ffefc5c-f9fc-44a3-a446-5fc8622ad11a"/>
      <w:r w:rsidRPr="001F4D2B">
        <w:rPr>
          <w:rFonts w:ascii="Times New Roman" w:hAnsi="Times New Roman"/>
          <w:color w:val="000000"/>
          <w:sz w:val="28"/>
        </w:rPr>
        <w:t>поурочные разработки Т.Н. Максимова</w:t>
      </w:r>
      <w:bookmarkEnd w:id="17"/>
      <w:r w:rsidRPr="001F4D2B">
        <w:rPr>
          <w:rFonts w:ascii="Times New Roman" w:hAnsi="Times New Roman"/>
          <w:color w:val="000000"/>
          <w:sz w:val="28"/>
        </w:rPr>
        <w:t>‌​</w:t>
      </w:r>
    </w:p>
    <w:p w:rsidR="00FC2CE4" w:rsidRPr="001F4D2B" w:rsidRDefault="00FC2CE4">
      <w:pPr>
        <w:spacing w:after="0"/>
        <w:ind w:left="120"/>
      </w:pPr>
    </w:p>
    <w:p w:rsidR="00FC2CE4" w:rsidRPr="001F4D2B" w:rsidRDefault="006F7617">
      <w:pPr>
        <w:spacing w:after="0" w:line="480" w:lineRule="auto"/>
        <w:ind w:left="120"/>
      </w:pPr>
      <w:r w:rsidRPr="001F4D2B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C2CE4" w:rsidRDefault="006F761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C2CE4" w:rsidRDefault="00FC2CE4">
      <w:pPr>
        <w:sectPr w:rsidR="00FC2CE4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6F7617" w:rsidRDefault="006F7617"/>
    <w:sectPr w:rsidR="006F7617" w:rsidSect="00FC2CE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F37DCD"/>
    <w:multiLevelType w:val="multilevel"/>
    <w:tmpl w:val="91CE18D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CE4"/>
    <w:rsid w:val="001F4D2B"/>
    <w:rsid w:val="0048778D"/>
    <w:rsid w:val="004C3179"/>
    <w:rsid w:val="006F7617"/>
    <w:rsid w:val="00A20FFE"/>
    <w:rsid w:val="00D25A16"/>
    <w:rsid w:val="00E71520"/>
    <w:rsid w:val="00FB7D84"/>
    <w:rsid w:val="00FC2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569BE"/>
  <w15:docId w15:val="{CA571283-47CA-489A-B465-4B2C12D6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C2CE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C2C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laceholder">
    <w:name w:val="placeholder"/>
    <w:basedOn w:val="a0"/>
    <w:rsid w:val="004C3179"/>
  </w:style>
  <w:style w:type="paragraph" w:styleId="ae">
    <w:name w:val="Normal (Web)"/>
    <w:basedOn w:val="a"/>
    <w:uiPriority w:val="99"/>
    <w:semiHidden/>
    <w:unhideWhenUsed/>
    <w:rsid w:val="004C3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4C3179"/>
    <w:rPr>
      <w:b/>
      <w:bCs/>
    </w:rPr>
  </w:style>
  <w:style w:type="character" w:customStyle="1" w:styleId="placeholder-mask">
    <w:name w:val="placeholder-mask"/>
    <w:basedOn w:val="a0"/>
    <w:rsid w:val="004C3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4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22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45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42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46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94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50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2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51</Pages>
  <Words>10041</Words>
  <Characters>57237</Characters>
  <Application>Microsoft Office Word</Application>
  <DocSecurity>0</DocSecurity>
  <Lines>476</Lines>
  <Paragraphs>134</Paragraphs>
  <ScaleCrop>false</ScaleCrop>
  <Company/>
  <LinksUpToDate>false</LinksUpToDate>
  <CharactersWithSpaces>67144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2023-10-01T08:19:00Z</cp:lastPrinted>
  <dcterms:created xsi:type="dcterms:W3CDTF">2024-06-04T02:40:00Z</dcterms:created>
  <dcterms:modified xsi:type="dcterms:W3CDTF">2024-06-04T02:40:00Z</dcterms:modified>
</cp:coreProperties>
</file>